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5936" w14:textId="132D6292" w:rsidR="00714BFE" w:rsidRDefault="00714BFE" w:rsidP="000547F3">
      <w:pPr>
        <w:jc w:val="center"/>
      </w:pPr>
      <w:r>
        <w:t>“My Yoke is Easy and My Burden is Light”</w:t>
      </w:r>
    </w:p>
    <w:p w14:paraId="4F2B3A6E" w14:textId="318E146B" w:rsidR="00714BFE" w:rsidRDefault="00714BFE" w:rsidP="000547F3">
      <w:pPr>
        <w:jc w:val="center"/>
      </w:pPr>
      <w:r>
        <w:t>A Sermon by the Rev. Rachel Wildman</w:t>
      </w:r>
    </w:p>
    <w:p w14:paraId="264B4B22" w14:textId="71091F4B" w:rsidR="00714BFE" w:rsidRDefault="00714BFE" w:rsidP="000547F3">
      <w:pPr>
        <w:jc w:val="center"/>
      </w:pPr>
      <w:r>
        <w:t>St. Paul’s Episcopal Church, Bedford MA</w:t>
      </w:r>
    </w:p>
    <w:p w14:paraId="30922102" w14:textId="0FAC39C0" w:rsidR="00714BFE" w:rsidRDefault="00714BFE" w:rsidP="000547F3">
      <w:pPr>
        <w:jc w:val="center"/>
      </w:pPr>
      <w:r>
        <w:t>July 5</w:t>
      </w:r>
      <w:r w:rsidRPr="00714BFE">
        <w:rPr>
          <w:vertAlign w:val="superscript"/>
        </w:rPr>
        <w:t>th</w:t>
      </w:r>
      <w:r>
        <w:t>, 2020</w:t>
      </w:r>
    </w:p>
    <w:p w14:paraId="7B8377F7" w14:textId="4D038C35" w:rsidR="000547F3" w:rsidRPr="000547F3" w:rsidRDefault="00714BFE" w:rsidP="000547F3">
      <w:pPr>
        <w:jc w:val="center"/>
        <w:rPr>
          <w:rFonts w:ascii="Times" w:eastAsia="Times New Roman" w:hAnsi="Times" w:cs="Times New Roman"/>
          <w:sz w:val="20"/>
          <w:szCs w:val="20"/>
        </w:rPr>
      </w:pPr>
      <w:r>
        <w:t>Scripture references:</w:t>
      </w:r>
      <w:r w:rsidR="000547F3">
        <w:t xml:space="preserve"> Romans 7:15-25; Matthew 11:16-19, 25-30</w:t>
      </w:r>
    </w:p>
    <w:p w14:paraId="25C4F308" w14:textId="5D3024EF" w:rsidR="00714BFE" w:rsidRDefault="00714BFE"/>
    <w:p w14:paraId="486D5B10" w14:textId="77777777" w:rsidR="00714BFE" w:rsidRDefault="00714BFE"/>
    <w:p w14:paraId="03DF69D6" w14:textId="7301D45B" w:rsidR="009918CB" w:rsidRPr="00714BFE" w:rsidRDefault="00D71322">
      <w:r w:rsidRPr="00714BFE">
        <w:t>When I read our passages for today, I was up in New Hampshire on a very quiet lake, and had been unplugged for a week from most of life</w:t>
      </w:r>
      <w:r w:rsidR="001C71AD" w:rsidRPr="00714BFE">
        <w:t>.  This</w:t>
      </w:r>
      <w:r w:rsidRPr="00714BFE">
        <w:t xml:space="preserve"> morning’s readings were </w:t>
      </w:r>
      <w:r w:rsidR="009918CB" w:rsidRPr="00714BFE">
        <w:t xml:space="preserve">a </w:t>
      </w:r>
      <w:r w:rsidR="001C71AD" w:rsidRPr="00714BFE">
        <w:t>less gentle</w:t>
      </w:r>
      <w:r w:rsidRPr="00714BFE">
        <w:t xml:space="preserve"> re-entry into non-vacation life</w:t>
      </w:r>
      <w:r w:rsidR="001C71AD" w:rsidRPr="00714BFE">
        <w:t xml:space="preserve"> than I had hoped for</w:t>
      </w:r>
      <w:r w:rsidR="009918CB" w:rsidRPr="00714BFE">
        <w:t>.</w:t>
      </w:r>
    </w:p>
    <w:p w14:paraId="2CEBD829" w14:textId="77777777" w:rsidR="009918CB" w:rsidRPr="00714BFE" w:rsidRDefault="009918CB"/>
    <w:p w14:paraId="6ED0772E" w14:textId="29D317D3" w:rsidR="00D72E5F" w:rsidRPr="00714BFE" w:rsidRDefault="00D71322">
      <w:r w:rsidRPr="00714BFE">
        <w:t>The talk of sin</w:t>
      </w:r>
      <w:r w:rsidR="001C71AD" w:rsidRPr="00714BFE">
        <w:t xml:space="preserve"> and evil</w:t>
      </w:r>
      <w:r w:rsidRPr="00714BFE">
        <w:t xml:space="preserve"> from Paul, and Jesus’ </w:t>
      </w:r>
      <w:r w:rsidR="001C71AD" w:rsidRPr="00714BFE">
        <w:t>frustration</w:t>
      </w:r>
      <w:r w:rsidRPr="00714BFE">
        <w:t xml:space="preserve"> at the fact that nothing seems to please us</w:t>
      </w:r>
      <w:r w:rsidR="002555A1" w:rsidRPr="00714BFE">
        <w:t xml:space="preserve">, had me close my lap-top for a few hours </w:t>
      </w:r>
      <w:r w:rsidR="00D72E5F" w:rsidRPr="00714BFE">
        <w:t>in annoyance…I’ve been ever-annoyed since at the irony of that response…the very petulant child in the market place about whom Jesus was speaking.</w:t>
      </w:r>
    </w:p>
    <w:p w14:paraId="4E791B31" w14:textId="77777777" w:rsidR="00D72E5F" w:rsidRPr="00714BFE" w:rsidRDefault="00D72E5F"/>
    <w:p w14:paraId="17150DD4" w14:textId="47AF1E8B" w:rsidR="00D72E5F" w:rsidRPr="00714BFE" w:rsidRDefault="00D72E5F">
      <w:r w:rsidRPr="00714BFE">
        <w:t>But, this is real life—non-vacation life—more abundant at times than any of us would like with sin</w:t>
      </w:r>
      <w:r w:rsidR="00A22CDA" w:rsidRPr="00714BFE">
        <w:t xml:space="preserve"> of all kinds, even that which</w:t>
      </w:r>
      <w:r w:rsidRPr="00714BFE">
        <w:t xml:space="preserve"> incarnates evil, and with options for salvation in the midst of that sin that are not </w:t>
      </w:r>
      <w:r w:rsidR="00B63552" w:rsidRPr="00714BFE">
        <w:t>our desired</w:t>
      </w:r>
      <w:r w:rsidR="00606330" w:rsidRPr="00714BFE">
        <w:t xml:space="preserve"> </w:t>
      </w:r>
      <w:r w:rsidR="00387947" w:rsidRPr="00714BFE">
        <w:t>balance</w:t>
      </w:r>
      <w:r w:rsidR="00606330" w:rsidRPr="00714BFE">
        <w:t xml:space="preserve"> of risk, effort, and time</w:t>
      </w:r>
      <w:r w:rsidR="00387947" w:rsidRPr="00714BFE">
        <w:t>.</w:t>
      </w:r>
    </w:p>
    <w:p w14:paraId="1DC04E7E" w14:textId="77777777" w:rsidR="00A22CDA" w:rsidRPr="00714BFE" w:rsidRDefault="00A22CDA"/>
    <w:p w14:paraId="758FEE65" w14:textId="77777777" w:rsidR="00815698" w:rsidRPr="00714BFE" w:rsidRDefault="0055667A">
      <w:r w:rsidRPr="00714BFE">
        <w:t xml:space="preserve">Paul captures very aptly my own, and our collective, </w:t>
      </w:r>
      <w:r w:rsidR="00A22CDA" w:rsidRPr="00714BFE">
        <w:t>experiences of</w:t>
      </w:r>
      <w:r w:rsidRPr="00714BFE">
        <w:t xml:space="preserve"> often being unable to do what we really know we should, or even what we</w:t>
      </w:r>
      <w:r w:rsidR="00A22CDA" w:rsidRPr="00714BFE">
        <w:t xml:space="preserve"> really want to—instead, doing something self-destructive, or hurtful to others…acting in </w:t>
      </w:r>
      <w:r w:rsidRPr="00714BFE">
        <w:t>our</w:t>
      </w:r>
      <w:r w:rsidR="00606330" w:rsidRPr="00714BFE">
        <w:t xml:space="preserve"> own dis</w:t>
      </w:r>
      <w:r w:rsidR="00A22CDA" w:rsidRPr="00714BFE">
        <w:t xml:space="preserve">interest, and in the disinterest of those around </w:t>
      </w:r>
      <w:r w:rsidRPr="00714BFE">
        <w:t>us</w:t>
      </w:r>
      <w:r w:rsidR="00A22CDA" w:rsidRPr="00714BFE">
        <w:t xml:space="preserve">. </w:t>
      </w:r>
    </w:p>
    <w:p w14:paraId="2DB9827E" w14:textId="77777777" w:rsidR="0055667A" w:rsidRPr="00714BFE" w:rsidRDefault="0055667A"/>
    <w:p w14:paraId="40CFE188" w14:textId="77777777" w:rsidR="00A22CDA" w:rsidRPr="00714BFE" w:rsidRDefault="001C71AD">
      <w:r w:rsidRPr="00714BFE">
        <w:t>In this moment, w</w:t>
      </w:r>
      <w:r w:rsidR="0055667A" w:rsidRPr="00714BFE">
        <w:t>e</w:t>
      </w:r>
      <w:r w:rsidR="00815698" w:rsidRPr="00714BFE">
        <w:t xml:space="preserve"> are faced more poignantly again with the desires so many of us have long had to meaningfully and effectively initiate racial equity, and yet the long history we’ve participated in of failing to marshall the </w:t>
      </w:r>
      <w:r w:rsidRPr="00714BFE">
        <w:t xml:space="preserve">stamina, </w:t>
      </w:r>
      <w:r w:rsidR="00815698" w:rsidRPr="00714BFE">
        <w:t>focus, collaboration, and risk-taking that equity requires.</w:t>
      </w:r>
    </w:p>
    <w:p w14:paraId="020BFC5F" w14:textId="77777777" w:rsidR="007B5A04" w:rsidRPr="00714BFE" w:rsidRDefault="007B5A04"/>
    <w:p w14:paraId="20DD7373" w14:textId="77777777" w:rsidR="00080B2B" w:rsidRPr="00714BFE" w:rsidRDefault="00080B2B" w:rsidP="00080B2B">
      <w:r w:rsidRPr="00714BFE">
        <w:t xml:space="preserve">In our individual lives, those of us with substance abuse issues or eating disorders and those many of us who are workaholics can likely relate to Paul’s frustration.  </w:t>
      </w:r>
    </w:p>
    <w:p w14:paraId="6AA2B953" w14:textId="77777777" w:rsidR="00A22CDA" w:rsidRPr="00714BFE" w:rsidRDefault="00A22CDA" w:rsidP="00A22CDA"/>
    <w:p w14:paraId="7FAC9EFB" w14:textId="77777777" w:rsidR="0055667A" w:rsidRPr="00714BFE" w:rsidRDefault="0055667A" w:rsidP="00A22CDA">
      <w:r w:rsidRPr="00714BFE">
        <w:lastRenderedPageBreak/>
        <w:t xml:space="preserve">For me, and perhaps for many of you, life in quarantine has also been filled with </w:t>
      </w:r>
      <w:r w:rsidR="001C71AD" w:rsidRPr="00714BFE">
        <w:t>experiences that resonate with Paul’s—So many days, I have wanted</w:t>
      </w:r>
      <w:r w:rsidRPr="00714BFE">
        <w:t xml:space="preserve"> to settle into this new normal and drink in the extra family time, but </w:t>
      </w:r>
      <w:r w:rsidR="001C71AD" w:rsidRPr="00714BFE">
        <w:t>have responded</w:t>
      </w:r>
      <w:r w:rsidRPr="00714BFE">
        <w:t xml:space="preserve"> instead with a short temper, a lack of energy</w:t>
      </w:r>
      <w:r w:rsidR="001C71AD" w:rsidRPr="00714BFE">
        <w:t>, or an equally strong need to be alone</w:t>
      </w:r>
      <w:r w:rsidRPr="00714BFE">
        <w:t xml:space="preserve">.   </w:t>
      </w:r>
    </w:p>
    <w:p w14:paraId="1C5C10BA" w14:textId="77777777" w:rsidR="00412E1D" w:rsidRPr="00714BFE" w:rsidRDefault="00412E1D" w:rsidP="00A22CDA"/>
    <w:p w14:paraId="12FA67B2" w14:textId="12406ECF" w:rsidR="00387947" w:rsidRPr="00714BFE" w:rsidRDefault="00080B2B">
      <w:r w:rsidRPr="00714BFE">
        <w:t>In</w:t>
      </w:r>
      <w:r w:rsidR="00433828" w:rsidRPr="00714BFE">
        <w:t xml:space="preserve"> this real life, </w:t>
      </w:r>
      <w:r w:rsidRPr="00714BFE">
        <w:t xml:space="preserve">though, </w:t>
      </w:r>
      <w:r w:rsidR="00433828" w:rsidRPr="00714BFE">
        <w:t>Jesus not only points out our ambiv</w:t>
      </w:r>
      <w:r w:rsidR="00355B77" w:rsidRPr="00714BFE">
        <w:t>alence and</w:t>
      </w:r>
      <w:r w:rsidR="00433828" w:rsidRPr="00714BFE">
        <w:t xml:space="preserve"> the way our </w:t>
      </w:r>
      <w:r w:rsidR="00DD42DF" w:rsidRPr="00714BFE">
        <w:t>desire</w:t>
      </w:r>
      <w:r w:rsidR="00433828" w:rsidRPr="00714BFE">
        <w:t xml:space="preserve"> for perfect solution</w:t>
      </w:r>
      <w:r w:rsidR="00DD42DF" w:rsidRPr="00714BFE">
        <w:t xml:space="preserve">s </w:t>
      </w:r>
      <w:r w:rsidRPr="00714BFE">
        <w:t>can lead</w:t>
      </w:r>
      <w:r w:rsidR="00412E1D" w:rsidRPr="00714BFE">
        <w:t xml:space="preserve"> us to </w:t>
      </w:r>
      <w:r w:rsidRPr="00714BFE">
        <w:t>delay in</w:t>
      </w:r>
      <w:r w:rsidR="00412E1D" w:rsidRPr="00714BFE">
        <w:t xml:space="preserve"> engaging </w:t>
      </w:r>
      <w:r w:rsidRPr="00714BFE">
        <w:t>in important work</w:t>
      </w:r>
      <w:r w:rsidR="00433828" w:rsidRPr="00714BFE">
        <w:t xml:space="preserve">, but also </w:t>
      </w:r>
      <w:r w:rsidR="00DD42DF" w:rsidRPr="00714BFE">
        <w:t xml:space="preserve">promises that if we take on that work, </w:t>
      </w:r>
      <w:r w:rsidRPr="00714BFE">
        <w:t>Jesus’</w:t>
      </w:r>
      <w:r w:rsidR="005557B8" w:rsidRPr="00714BFE">
        <w:t xml:space="preserve"> work, he will provide us rest and </w:t>
      </w:r>
      <w:r w:rsidR="00DD42DF" w:rsidRPr="00714BFE">
        <w:t xml:space="preserve"> renewal.</w:t>
      </w:r>
    </w:p>
    <w:p w14:paraId="2B68CD04" w14:textId="77777777" w:rsidR="00080B2B" w:rsidRPr="00714BFE" w:rsidRDefault="00080B2B"/>
    <w:p w14:paraId="6E8DD284" w14:textId="77777777" w:rsidR="00080B2B" w:rsidRPr="00714BFE" w:rsidRDefault="00080B2B" w:rsidP="00080B2B">
      <w:r w:rsidRPr="00714BFE">
        <w:t xml:space="preserve">As some of our regular Compline-goers will have noticed, the end of our Gospel passage today is one of my favorite scripture passages from our Compline service.  </w:t>
      </w:r>
    </w:p>
    <w:p w14:paraId="51D1F768" w14:textId="77777777" w:rsidR="00080B2B" w:rsidRPr="00714BFE" w:rsidRDefault="00080B2B" w:rsidP="00080B2B"/>
    <w:p w14:paraId="7F0D2885" w14:textId="020F5983" w:rsidR="00080B2B" w:rsidRPr="00714BFE" w:rsidRDefault="00080B2B" w:rsidP="00080B2B">
      <w:pPr>
        <w:rPr>
          <w:rFonts w:eastAsia="Times New Roman" w:cs="Times New Roman"/>
        </w:rPr>
      </w:pPr>
      <w:r w:rsidRPr="00714BFE">
        <w:t>“</w:t>
      </w:r>
      <w:r w:rsidRPr="00714BFE">
        <w:rPr>
          <w:rFonts w:eastAsia="Times New Roman" w:cs="Times New Roman"/>
          <w:color w:val="000000"/>
          <w:shd w:val="clear" w:color="auto" w:fill="FFFFFF"/>
        </w:rPr>
        <w:t>Come to me, all who labor and are heavy-laden, and I will</w:t>
      </w:r>
      <w:r w:rsidRPr="00714BFE">
        <w:rPr>
          <w:rFonts w:eastAsia="Times New Roman" w:cs="Times New Roman"/>
          <w:color w:val="000000"/>
        </w:rPr>
        <w:br/>
      </w:r>
      <w:r w:rsidRPr="00714BFE">
        <w:rPr>
          <w:rFonts w:eastAsia="Times New Roman" w:cs="Times New Roman"/>
          <w:color w:val="000000"/>
          <w:shd w:val="clear" w:color="auto" w:fill="FFFFFF"/>
        </w:rPr>
        <w:t>give you rest. Take my yoke upon you, and learn from me;</w:t>
      </w:r>
      <w:r w:rsidRPr="00714BFE">
        <w:rPr>
          <w:rFonts w:eastAsia="Times New Roman" w:cs="Times New Roman"/>
          <w:color w:val="000000"/>
        </w:rPr>
        <w:br/>
      </w:r>
      <w:r w:rsidRPr="00714BFE">
        <w:rPr>
          <w:rFonts w:eastAsia="Times New Roman" w:cs="Times New Roman"/>
          <w:color w:val="000000"/>
          <w:shd w:val="clear" w:color="auto" w:fill="FFFFFF"/>
        </w:rPr>
        <w:t>for I am gentle and lowly in heart, and you will find rest for </w:t>
      </w:r>
      <w:r w:rsidRPr="00714BFE">
        <w:rPr>
          <w:rFonts w:eastAsia="Times New Roman" w:cs="Times New Roman"/>
          <w:color w:val="000000"/>
        </w:rPr>
        <w:br/>
      </w:r>
      <w:r w:rsidRPr="00714BFE">
        <w:rPr>
          <w:rFonts w:eastAsia="Times New Roman" w:cs="Times New Roman"/>
          <w:color w:val="000000"/>
          <w:shd w:val="clear" w:color="auto" w:fill="FFFFFF"/>
        </w:rPr>
        <w:t>your souls. For my yoke is easy, and my burden is light.”</w:t>
      </w:r>
      <w:r w:rsidR="000547F3">
        <w:rPr>
          <w:rFonts w:eastAsia="Times New Roman" w:cs="Times New Roman"/>
          <w:color w:val="000000"/>
          <w:shd w:val="clear" w:color="auto" w:fill="FFFFFF"/>
        </w:rPr>
        <w:t xml:space="preserve">   </w:t>
      </w:r>
      <w:r w:rsidR="000547F3" w:rsidRPr="000547F3">
        <w:rPr>
          <w:rFonts w:eastAsia="Times New Roman" w:cs="Times New Roman"/>
          <w:color w:val="000000"/>
          <w:sz w:val="18"/>
          <w:szCs w:val="18"/>
          <w:shd w:val="clear" w:color="auto" w:fill="FFFFFF"/>
        </w:rPr>
        <w:t>(Matt 11:28-30)</w:t>
      </w:r>
    </w:p>
    <w:p w14:paraId="1C26B568" w14:textId="77777777" w:rsidR="000547F3" w:rsidRDefault="000547F3"/>
    <w:p w14:paraId="056CAED4" w14:textId="5FDC53E3" w:rsidR="00C6064A" w:rsidRPr="00714BFE" w:rsidRDefault="007E6B13">
      <w:r w:rsidRPr="00714BFE">
        <w:t>Ease, as</w:t>
      </w:r>
      <w:r w:rsidR="00080B2B" w:rsidRPr="00714BFE">
        <w:t xml:space="preserve"> used here</w:t>
      </w:r>
      <w:r w:rsidRPr="00714BFE">
        <w:t>,</w:t>
      </w:r>
      <w:r w:rsidR="00080B2B" w:rsidRPr="00714BFE">
        <w:t xml:space="preserve"> </w:t>
      </w:r>
      <w:r w:rsidRPr="00714BFE">
        <w:t>is rest--the deep rest of sabbath… it is the kind of refreshment that inspires us and renews us</w:t>
      </w:r>
      <w:r w:rsidR="00C832AD" w:rsidRPr="00714BFE">
        <w:t>--</w:t>
      </w:r>
      <w:r w:rsidRPr="00714BFE">
        <w:t xml:space="preserve"> for re-commit</w:t>
      </w:r>
      <w:r w:rsidR="000547F3">
        <w:t>ment to the yoke of Christ—the y</w:t>
      </w:r>
      <w:r w:rsidRPr="00714BFE">
        <w:t xml:space="preserve">oke of active love—and to </w:t>
      </w:r>
      <w:r w:rsidR="00C6064A" w:rsidRPr="00714BFE">
        <w:t>a</w:t>
      </w:r>
      <w:r w:rsidRPr="00714BFE">
        <w:t xml:space="preserve"> burden </w:t>
      </w:r>
      <w:r w:rsidR="00C6064A" w:rsidRPr="00714BFE">
        <w:t xml:space="preserve">that is light.  Light as used here is meant by Matthew to be an adjective, but in my being shaped by this passage over these weeks of doing Compline together, I have begun to hear it as a noun.  Jesus’ burden is the hard work of bringing light to that which has lurked in the dark.   </w:t>
      </w:r>
    </w:p>
    <w:p w14:paraId="6762EC9B" w14:textId="77777777" w:rsidR="00C6064A" w:rsidRPr="00714BFE" w:rsidRDefault="00C6064A"/>
    <w:p w14:paraId="36D86B0E" w14:textId="1B9B8673" w:rsidR="00C832AD" w:rsidRPr="00714BFE" w:rsidRDefault="007E6B13">
      <w:r w:rsidRPr="00714BFE">
        <w:t xml:space="preserve">My Yoke is easy and my burden is light.  </w:t>
      </w:r>
      <w:r w:rsidR="000547F3">
        <w:t>My y</w:t>
      </w:r>
      <w:r w:rsidR="00C832AD" w:rsidRPr="00714BFE">
        <w:t xml:space="preserve">oke is </w:t>
      </w:r>
      <w:r w:rsidR="00C6064A" w:rsidRPr="00714BFE">
        <w:t>Sabbath</w:t>
      </w:r>
      <w:r w:rsidR="00C832AD" w:rsidRPr="00714BFE">
        <w:t xml:space="preserve"> and my burden is </w:t>
      </w:r>
      <w:r w:rsidR="00C6064A" w:rsidRPr="00714BFE">
        <w:t>illumination.</w:t>
      </w:r>
    </w:p>
    <w:p w14:paraId="278FD1ED" w14:textId="77777777" w:rsidR="00C832AD" w:rsidRPr="00714BFE" w:rsidRDefault="00C832AD"/>
    <w:p w14:paraId="554875EA" w14:textId="7BB0A478" w:rsidR="00B63552" w:rsidRPr="00714BFE" w:rsidRDefault="00C6064A">
      <w:r w:rsidRPr="00714BFE">
        <w:t>J</w:t>
      </w:r>
      <w:r w:rsidR="00C832AD" w:rsidRPr="00714BFE">
        <w:t xml:space="preserve">esus promises us that in taking on one, we also take on the other…In taking on the burden of </w:t>
      </w:r>
      <w:r w:rsidRPr="00714BFE">
        <w:t>illuminating the darkness</w:t>
      </w:r>
      <w:r w:rsidR="00C832AD" w:rsidRPr="00714BFE">
        <w:t xml:space="preserve">, we also receive the yoke of deep renewal, of wholeness, that bearing light and yoking ourselves to love affects.  </w:t>
      </w:r>
      <w:r w:rsidR="007E6B13" w:rsidRPr="00714BFE">
        <w:t xml:space="preserve"> </w:t>
      </w:r>
    </w:p>
    <w:p w14:paraId="59AFBD52" w14:textId="77777777" w:rsidR="00B63552" w:rsidRPr="00714BFE" w:rsidRDefault="00B63552"/>
    <w:p w14:paraId="52944DD3" w14:textId="6775E084" w:rsidR="00B63552" w:rsidRPr="00714BFE" w:rsidRDefault="00B63552">
      <w:r w:rsidRPr="00714BFE">
        <w:t>We did a fabulous amount of hiking in the White Mounta</w:t>
      </w:r>
      <w:r w:rsidR="00F738F3" w:rsidRPr="00714BFE">
        <w:t>ins while we were up in NH.  On</w:t>
      </w:r>
      <w:r w:rsidRPr="00714BFE">
        <w:t xml:space="preserve"> one particular day, Simon and David hiked alone, challenging themselves to an 8 mile day with considerable elevation.  Simon began to really struggle the last mile before the peak</w:t>
      </w:r>
      <w:r w:rsidR="000D6F49" w:rsidRPr="00714BFE">
        <w:t>.  T</w:t>
      </w:r>
      <w:r w:rsidRPr="00714BFE">
        <w:t xml:space="preserve">he continuous climbing </w:t>
      </w:r>
      <w:r w:rsidR="000D6F49" w:rsidRPr="00714BFE">
        <w:t xml:space="preserve">was getting old, as was </w:t>
      </w:r>
      <w:r w:rsidRPr="00714BFE">
        <w:t xml:space="preserve">thinking that </w:t>
      </w:r>
      <w:r w:rsidR="000D6F49" w:rsidRPr="00714BFE">
        <w:t>he</w:t>
      </w:r>
      <w:r w:rsidRPr="00714BFE">
        <w:t xml:space="preserve"> must be almost there, </w:t>
      </w:r>
      <w:r w:rsidR="00F738F3" w:rsidRPr="00714BFE">
        <w:t>only to get</w:t>
      </w:r>
      <w:r w:rsidRPr="00714BFE">
        <w:t xml:space="preserve"> </w:t>
      </w:r>
      <w:r w:rsidR="00F738F3" w:rsidRPr="00714BFE">
        <w:t>to</w:t>
      </w:r>
      <w:r w:rsidRPr="00714BFE">
        <w:t xml:space="preserve"> a fresh view of the peak, and </w:t>
      </w:r>
      <w:r w:rsidR="00F738F3" w:rsidRPr="00714BFE">
        <w:t>realize</w:t>
      </w:r>
      <w:r w:rsidRPr="00714BFE">
        <w:t xml:space="preserve"> </w:t>
      </w:r>
      <w:r w:rsidR="000D6F49" w:rsidRPr="00714BFE">
        <w:t>he</w:t>
      </w:r>
      <w:r w:rsidRPr="00714BFE">
        <w:t xml:space="preserve"> </w:t>
      </w:r>
      <w:r w:rsidR="000D6F49" w:rsidRPr="00714BFE">
        <w:t>was</w:t>
      </w:r>
      <w:r w:rsidRPr="00714BFE">
        <w:t xml:space="preserve"> </w:t>
      </w:r>
      <w:r w:rsidR="00F738F3" w:rsidRPr="00714BFE">
        <w:t>not</w:t>
      </w:r>
      <w:r w:rsidR="000D6F49" w:rsidRPr="00714BFE">
        <w:t xml:space="preserve">.  </w:t>
      </w:r>
      <w:r w:rsidR="00F738F3" w:rsidRPr="00714BFE">
        <w:t xml:space="preserve">But he stuck with it, and made it to the top.   When he did, the view </w:t>
      </w:r>
      <w:r w:rsidR="000D6F49" w:rsidRPr="00714BFE">
        <w:t xml:space="preserve">absolutely </w:t>
      </w:r>
      <w:r w:rsidR="00F738F3" w:rsidRPr="00714BFE">
        <w:t xml:space="preserve">stunned him.  As he lay on a rock staring up at the sky, </w:t>
      </w:r>
      <w:r w:rsidR="00400655" w:rsidRPr="00714BFE">
        <w:t>shoes</w:t>
      </w:r>
      <w:r w:rsidR="00F738F3" w:rsidRPr="00714BFE">
        <w:t xml:space="preserve"> off to give rest to his weary feet, he told David that </w:t>
      </w:r>
      <w:r w:rsidR="00400655" w:rsidRPr="00714BFE">
        <w:t>he thought the</w:t>
      </w:r>
      <w:r w:rsidR="00F738F3" w:rsidRPr="00714BFE">
        <w:t xml:space="preserve"> rigor of the climb</w:t>
      </w:r>
      <w:r w:rsidR="00400655" w:rsidRPr="00714BFE">
        <w:t xml:space="preserve"> probably</w:t>
      </w:r>
      <w:r w:rsidR="00F738F3" w:rsidRPr="00714BFE">
        <w:t xml:space="preserve"> made him appreciate the </w:t>
      </w:r>
      <w:r w:rsidR="00A86F7E" w:rsidRPr="00714BFE">
        <w:t>view</w:t>
      </w:r>
      <w:r w:rsidR="00F738F3" w:rsidRPr="00714BFE">
        <w:t xml:space="preserve"> </w:t>
      </w:r>
      <w:r w:rsidR="00A86F7E" w:rsidRPr="00714BFE">
        <w:t>from the</w:t>
      </w:r>
      <w:r w:rsidR="00F738F3" w:rsidRPr="00714BFE">
        <w:t xml:space="preserve"> peak much more.  </w:t>
      </w:r>
      <w:r w:rsidR="005557B8" w:rsidRPr="00714BFE">
        <w:t>Rather than swearing off hiking, which he likely did while in that last mile before the peak, Simon’s desire for more time working towards mountain tops was rekindled, and with an even stronger flame.</w:t>
      </w:r>
    </w:p>
    <w:p w14:paraId="45FEC8CF" w14:textId="77777777" w:rsidR="00B63552" w:rsidRPr="00714BFE" w:rsidRDefault="00B63552"/>
    <w:p w14:paraId="32D90D89" w14:textId="77777777" w:rsidR="00AE7DE6" w:rsidRPr="00714BFE" w:rsidRDefault="000D6F49">
      <w:r w:rsidRPr="00714BFE">
        <w:t>Simon’s experience</w:t>
      </w:r>
      <w:r w:rsidR="005557B8" w:rsidRPr="00714BFE">
        <w:t xml:space="preserve"> of hard work led him to a deeper gratitude, and great enough insight to name that deeper gratitude as a result of the hard work.  His experience is </w:t>
      </w:r>
      <w:r w:rsidRPr="00714BFE">
        <w:t>an apt metaphor for what I think Jesus is inviting us to in taking</w:t>
      </w:r>
      <w:r w:rsidR="00A86F7E" w:rsidRPr="00714BFE">
        <w:t xml:space="preserve"> on</w:t>
      </w:r>
      <w:r w:rsidRPr="00714BFE">
        <w:t xml:space="preserve"> both his easy yoke and his burden of </w:t>
      </w:r>
      <w:r w:rsidR="00A86F7E" w:rsidRPr="00714BFE">
        <w:t>illumination</w:t>
      </w:r>
      <w:r w:rsidRPr="00714BFE">
        <w:t xml:space="preserve">. </w:t>
      </w:r>
      <w:r w:rsidR="00C6064A" w:rsidRPr="00714BFE">
        <w:t xml:space="preserve">The work of bearing </w:t>
      </w:r>
      <w:r w:rsidR="00A86F7E" w:rsidRPr="00714BFE">
        <w:t>light includes</w:t>
      </w:r>
      <w:r w:rsidR="00C6064A" w:rsidRPr="00714BFE">
        <w:t xml:space="preserve"> </w:t>
      </w:r>
      <w:r w:rsidR="00A86F7E" w:rsidRPr="00714BFE">
        <w:t>reflecting love in places of hate and hurt;</w:t>
      </w:r>
      <w:r w:rsidRPr="00714BFE">
        <w:t xml:space="preserve"> </w:t>
      </w:r>
      <w:r w:rsidR="00A86F7E" w:rsidRPr="00714BFE">
        <w:t>revealing</w:t>
      </w:r>
      <w:r w:rsidRPr="00714BFE">
        <w:t xml:space="preserve"> </w:t>
      </w:r>
      <w:r w:rsidR="00A86F7E" w:rsidRPr="00714BFE">
        <w:t xml:space="preserve">difficult </w:t>
      </w:r>
      <w:r w:rsidRPr="00714BFE">
        <w:t>truths</w:t>
      </w:r>
      <w:r w:rsidR="00A86F7E" w:rsidRPr="00714BFE">
        <w:t xml:space="preserve"> </w:t>
      </w:r>
      <w:r w:rsidRPr="00714BFE">
        <w:t>that have be</w:t>
      </w:r>
      <w:r w:rsidR="00A86F7E" w:rsidRPr="00714BFE">
        <w:t>en actively kept in dark places;</w:t>
      </w:r>
      <w:r w:rsidR="00C6064A" w:rsidRPr="00714BFE">
        <w:t xml:space="preserve"> </w:t>
      </w:r>
      <w:r w:rsidR="00A86F7E" w:rsidRPr="00714BFE">
        <w:t>holding</w:t>
      </w:r>
      <w:r w:rsidR="00C6064A" w:rsidRPr="00714BFE">
        <w:t xml:space="preserve"> </w:t>
      </w:r>
      <w:r w:rsidR="00A86F7E" w:rsidRPr="00714BFE">
        <w:t xml:space="preserve">hope in the midst of despair; and accepting the new lives that our living the Way of Love invites us to, even when those around us think we’re foolish to do so. </w:t>
      </w:r>
    </w:p>
    <w:p w14:paraId="228B1232" w14:textId="77777777" w:rsidR="000547F3" w:rsidRDefault="000547F3"/>
    <w:p w14:paraId="0A9EF69A" w14:textId="2A677250" w:rsidR="00A86F7E" w:rsidRPr="00714BFE" w:rsidRDefault="00C6064A">
      <w:r w:rsidRPr="00714BFE">
        <w:t xml:space="preserve">This work of bearing light </w:t>
      </w:r>
      <w:r w:rsidR="00A86F7E" w:rsidRPr="00714BFE">
        <w:t>can be</w:t>
      </w:r>
      <w:r w:rsidRPr="00714BFE">
        <w:t xml:space="preserve"> </w:t>
      </w:r>
      <w:r w:rsidRPr="00714BFE">
        <w:rPr>
          <w:u w:val="single"/>
        </w:rPr>
        <w:t>hard</w:t>
      </w:r>
      <w:r w:rsidRPr="00714BFE">
        <w:t xml:space="preserve"> work.</w:t>
      </w:r>
      <w:r w:rsidR="00A86F7E" w:rsidRPr="00714BFE">
        <w:t xml:space="preserve">  It can often feel like the last mile before the mountain peak, on tired legs and rocky terrain. </w:t>
      </w:r>
      <w:r w:rsidR="000547F3">
        <w:t xml:space="preserve">  </w:t>
      </w:r>
      <w:bookmarkStart w:id="0" w:name="_GoBack"/>
      <w:bookmarkEnd w:id="0"/>
      <w:r w:rsidR="00A86F7E" w:rsidRPr="00714BFE">
        <w:t>But that work, if we persist, can deepen our ability for awe and joy, and for the transforming rest that Sabbath rest is.  It can sharpen the view from the peak, and</w:t>
      </w:r>
      <w:r w:rsidR="005557B8" w:rsidRPr="00714BFE">
        <w:t>, with our shoes off in God’s arms,</w:t>
      </w:r>
      <w:r w:rsidR="00A86F7E" w:rsidRPr="00714BFE">
        <w:t xml:space="preserve"> allow for</w:t>
      </w:r>
      <w:r w:rsidR="005557B8" w:rsidRPr="00714BFE">
        <w:t xml:space="preserve"> both the wholeness of profound gratitude, and the </w:t>
      </w:r>
      <w:r w:rsidR="00A86F7E" w:rsidRPr="00714BFE">
        <w:t xml:space="preserve">new insights </w:t>
      </w:r>
      <w:r w:rsidR="005557B8" w:rsidRPr="00714BFE">
        <w:t>necessary to continue growing in our ability to bear light.</w:t>
      </w:r>
    </w:p>
    <w:p w14:paraId="410DFBDC" w14:textId="77777777" w:rsidR="00B63552" w:rsidRPr="00714BFE" w:rsidRDefault="00B63552"/>
    <w:p w14:paraId="1A547D3B" w14:textId="6BD51A2F" w:rsidR="007E6B13" w:rsidRPr="00714BFE" w:rsidRDefault="005557B8" w:rsidP="004263A9">
      <w:r w:rsidRPr="00714BFE">
        <w:t>This, I think, is the</w:t>
      </w:r>
      <w:r w:rsidR="00C832AD" w:rsidRPr="00714BFE">
        <w:t xml:space="preserve"> </w:t>
      </w:r>
      <w:r w:rsidR="007E6B13" w:rsidRPr="00714BFE">
        <w:t>circle</w:t>
      </w:r>
      <w:r w:rsidR="00C832AD" w:rsidRPr="00714BFE">
        <w:t xml:space="preserve"> </w:t>
      </w:r>
      <w:r w:rsidR="004263A9" w:rsidRPr="00714BFE">
        <w:t xml:space="preserve">of </w:t>
      </w:r>
      <w:r w:rsidRPr="00714BFE">
        <w:t>Christ’s way--the Way of Love</w:t>
      </w:r>
      <w:r w:rsidR="007E6B13" w:rsidRPr="00714BFE">
        <w:t>—rest not leading to</w:t>
      </w:r>
      <w:r w:rsidR="00C832AD" w:rsidRPr="00714BFE">
        <w:t xml:space="preserve"> laziness or complaceny, but instead to </w:t>
      </w:r>
      <w:r w:rsidR="00121B52" w:rsidRPr="00714BFE">
        <w:t>a greater capacity and hunger for the</w:t>
      </w:r>
      <w:r w:rsidR="00C832AD" w:rsidRPr="00714BFE">
        <w:t xml:space="preserve"> life-giving work of light….and the work</w:t>
      </w:r>
      <w:r w:rsidR="004263A9" w:rsidRPr="00714BFE">
        <w:t xml:space="preserve"> </w:t>
      </w:r>
      <w:r w:rsidRPr="00714BFE">
        <w:t xml:space="preserve">of light, </w:t>
      </w:r>
      <w:r w:rsidR="00C832AD" w:rsidRPr="00714BFE">
        <w:t xml:space="preserve">propelling us to </w:t>
      </w:r>
      <w:r w:rsidR="004263A9" w:rsidRPr="00714BFE">
        <w:t xml:space="preserve">wild, renewing, whole-making </w:t>
      </w:r>
      <w:r w:rsidR="00121B52" w:rsidRPr="00714BFE">
        <w:t>awe</w:t>
      </w:r>
      <w:r w:rsidR="004263A9" w:rsidRPr="00714BFE">
        <w:t xml:space="preserve"> at the</w:t>
      </w:r>
      <w:r w:rsidR="00C832AD" w:rsidRPr="00714BFE">
        <w:t xml:space="preserve"> light</w:t>
      </w:r>
      <w:r w:rsidR="004263A9" w:rsidRPr="00714BFE">
        <w:t>’s di</w:t>
      </w:r>
      <w:r w:rsidRPr="00714BFE">
        <w:t>vine transformation of the d</w:t>
      </w:r>
      <w:r w:rsidR="002555A1" w:rsidRPr="00714BFE">
        <w:t>ark.  Sabbath preparing us for l</w:t>
      </w:r>
      <w:r w:rsidRPr="00714BFE">
        <w:t>ight-bearing, and light-bearing prepari</w:t>
      </w:r>
      <w:r w:rsidR="00121B52" w:rsidRPr="00714BFE">
        <w:t>ng us to more fully experience S</w:t>
      </w:r>
      <w:r w:rsidRPr="00714BFE">
        <w:t xml:space="preserve">abbath.   </w:t>
      </w:r>
      <w:r w:rsidR="00121B52" w:rsidRPr="00714BFE">
        <w:t xml:space="preserve">Whether we start with light-bearing or with Sabbath, Jesus promises us that we will be supported as we are led into the other.  </w:t>
      </w:r>
    </w:p>
    <w:p w14:paraId="50B4E1FD" w14:textId="77777777" w:rsidR="00121B52" w:rsidRPr="00714BFE" w:rsidRDefault="00121B52" w:rsidP="004263A9"/>
    <w:p w14:paraId="44FCBACD" w14:textId="6F655607" w:rsidR="004E271B" w:rsidRPr="00714BFE" w:rsidRDefault="004E271B" w:rsidP="004263A9">
      <w:r w:rsidRPr="00714BFE">
        <w:t>Understanding this circle of</w:t>
      </w:r>
      <w:r w:rsidR="00121B52" w:rsidRPr="00714BFE">
        <w:t xml:space="preserve"> Christ, I hope, will be empowering to us as we face not only our own very real needs for deep, renewing rest, but also our very real needs for truth, justice, and equity relating not only to race, but also </w:t>
      </w:r>
      <w:r w:rsidRPr="00714BFE">
        <w:t>to all of</w:t>
      </w:r>
      <w:r w:rsidR="00AE7DE6" w:rsidRPr="00714BFE">
        <w:t xml:space="preserve"> the other sin that contributes to or exacerbates </w:t>
      </w:r>
      <w:r w:rsidRPr="00714BFE">
        <w:t xml:space="preserve">racial injustice—climate change, poverty, our broken educational system, mysogeny, health care inaccess, and the list goes on.  </w:t>
      </w:r>
    </w:p>
    <w:p w14:paraId="1BFC8224" w14:textId="77777777" w:rsidR="00513AFD" w:rsidRPr="00714BFE" w:rsidRDefault="00513AFD" w:rsidP="004263A9"/>
    <w:p w14:paraId="5AC2078D" w14:textId="18DB4867" w:rsidR="00513AFD" w:rsidRPr="00714BFE" w:rsidRDefault="00513AFD" w:rsidP="004263A9">
      <w:r w:rsidRPr="00714BFE">
        <w:t>Our earth and her inhabitants are crying out for Christ’s light.  So</w:t>
      </w:r>
      <w:r w:rsidR="00651ACD" w:rsidRPr="00714BFE">
        <w:t xml:space="preserve">, I </w:t>
      </w:r>
      <w:r w:rsidRPr="00714BFE">
        <w:t>end this sermon by asking</w:t>
      </w:r>
      <w:r w:rsidR="00651ACD" w:rsidRPr="00714BFE">
        <w:t xml:space="preserve"> us to think about where we are in this circle</w:t>
      </w:r>
      <w:r w:rsidRPr="00714BFE">
        <w:t>.  I invite you to find yourself in one of the following</w:t>
      </w:r>
      <w:r w:rsidR="002555A1" w:rsidRPr="00714BFE">
        <w:t xml:space="preserve"> 3</w:t>
      </w:r>
      <w:r w:rsidRPr="00714BFE">
        <w:t xml:space="preserve"> questions I’ll pose, and then, before we say the Creed together, to take a few moments in the silence I will leave, to ponder your answer. </w:t>
      </w:r>
    </w:p>
    <w:p w14:paraId="3F8FFE6E" w14:textId="77777777" w:rsidR="00513AFD" w:rsidRPr="00714BFE" w:rsidRDefault="00513AFD" w:rsidP="004263A9"/>
    <w:p w14:paraId="734B2822" w14:textId="254F9BC3" w:rsidR="00513AFD" w:rsidRPr="00714BFE" w:rsidRDefault="00513AFD" w:rsidP="004263A9">
      <w:r w:rsidRPr="00714BFE">
        <w:t>Here goes:</w:t>
      </w:r>
    </w:p>
    <w:p w14:paraId="6063E4BE" w14:textId="77777777" w:rsidR="00513AFD" w:rsidRPr="00714BFE" w:rsidRDefault="00513AFD" w:rsidP="004263A9"/>
    <w:p w14:paraId="6BAA0653" w14:textId="0DFF5E8F" w:rsidR="00651ACD" w:rsidRPr="00714BFE" w:rsidRDefault="002555A1" w:rsidP="004263A9">
      <w:r w:rsidRPr="00714BFE">
        <w:t xml:space="preserve">Question 1: </w:t>
      </w:r>
      <w:r w:rsidR="00651ACD" w:rsidRPr="00714BFE">
        <w:t xml:space="preserve">Are you yearning for Sabbath? </w:t>
      </w:r>
      <w:r w:rsidR="00A1456E" w:rsidRPr="00714BFE">
        <w:t>If so</w:t>
      </w:r>
      <w:r w:rsidR="00651ACD" w:rsidRPr="00714BFE">
        <w:t>, what is your plan to rest?  What will life in quarantine allow you, and who in your life might have creativity enough to help you devise a strategy to get it?</w:t>
      </w:r>
    </w:p>
    <w:p w14:paraId="45CC3E29" w14:textId="77777777" w:rsidR="00651ACD" w:rsidRPr="00714BFE" w:rsidRDefault="00651ACD" w:rsidP="004263A9"/>
    <w:p w14:paraId="5D618838" w14:textId="7AF453E5" w:rsidR="00651ACD" w:rsidRPr="00714BFE" w:rsidRDefault="002555A1" w:rsidP="004263A9">
      <w:r w:rsidRPr="00714BFE">
        <w:t>Question 2: Are you yearning to bear Christ’s light?  If so, to</w:t>
      </w:r>
      <w:r w:rsidR="00651ACD" w:rsidRPr="00714BFE">
        <w:t xml:space="preserve"> where is Jesus calling you? </w:t>
      </w:r>
    </w:p>
    <w:p w14:paraId="148A58D6" w14:textId="77777777" w:rsidR="002555A1" w:rsidRPr="00714BFE" w:rsidRDefault="002555A1" w:rsidP="004263A9"/>
    <w:p w14:paraId="1155B216" w14:textId="4F1886B3" w:rsidR="00121B52" w:rsidRPr="00714BFE" w:rsidRDefault="002555A1" w:rsidP="004263A9">
      <w:r w:rsidRPr="00714BFE">
        <w:t xml:space="preserve">Question 3: </w:t>
      </w:r>
      <w:r w:rsidR="004E271B" w:rsidRPr="00714BFE">
        <w:t xml:space="preserve"> if </w:t>
      </w:r>
      <w:r w:rsidR="00651ACD" w:rsidRPr="00714BFE">
        <w:t>you are not yet in this circle</w:t>
      </w:r>
      <w:r w:rsidR="004E271B" w:rsidRPr="00714BFE">
        <w:t xml:space="preserve">, at which </w:t>
      </w:r>
      <w:r w:rsidR="00651ACD" w:rsidRPr="00714BFE">
        <w:t xml:space="preserve">entry </w:t>
      </w:r>
      <w:r w:rsidR="004E271B" w:rsidRPr="00714BFE">
        <w:t xml:space="preserve">point do you think you will </w:t>
      </w:r>
      <w:r w:rsidR="00651ACD" w:rsidRPr="00714BFE">
        <w:t>begin</w:t>
      </w:r>
      <w:r w:rsidR="004E271B" w:rsidRPr="00714BFE">
        <w:t>?  With Sabbath</w:t>
      </w:r>
      <w:r w:rsidR="00651ACD" w:rsidRPr="00714BFE">
        <w:t xml:space="preserve"> </w:t>
      </w:r>
      <w:r w:rsidR="004E271B" w:rsidRPr="00714BFE">
        <w:t>rest…or with light-bearing?</w:t>
      </w:r>
      <w:r w:rsidR="00121B52" w:rsidRPr="00714BFE">
        <w:t xml:space="preserve">  </w:t>
      </w:r>
    </w:p>
    <w:p w14:paraId="464E8997" w14:textId="77777777" w:rsidR="00121B52" w:rsidRPr="00714BFE" w:rsidRDefault="00121B52" w:rsidP="004263A9"/>
    <w:p w14:paraId="695A7495" w14:textId="77777777" w:rsidR="002555A1" w:rsidRPr="00714BFE" w:rsidRDefault="002555A1"/>
    <w:p w14:paraId="77C15969" w14:textId="7C1BDAE0" w:rsidR="00DD42DF" w:rsidRPr="00714BFE" w:rsidRDefault="00513AFD">
      <w:r w:rsidRPr="00714BFE">
        <w:t>In the presence of God</w:t>
      </w:r>
      <w:r w:rsidR="00A1456E" w:rsidRPr="00714BFE">
        <w:t xml:space="preserve"> on this 7</w:t>
      </w:r>
      <w:r w:rsidR="00A1456E" w:rsidRPr="00714BFE">
        <w:rPr>
          <w:vertAlign w:val="superscript"/>
        </w:rPr>
        <w:t>th</w:t>
      </w:r>
      <w:r w:rsidR="00A1456E" w:rsidRPr="00714BFE">
        <w:t xml:space="preserve"> Day—God’s own Sabbath Day--</w:t>
      </w:r>
      <w:r w:rsidRPr="00714BFE">
        <w:t xml:space="preserve">let </w:t>
      </w:r>
      <w:r w:rsidR="00321C11" w:rsidRPr="00714BFE">
        <w:t>our contemplation begin</w:t>
      </w:r>
      <w:r w:rsidR="00C86575" w:rsidRPr="00714BFE">
        <w:t xml:space="preserve">…and if you feel so moved, </w:t>
      </w:r>
      <w:r w:rsidR="002555A1" w:rsidRPr="00714BFE">
        <w:t>I warmly invite you</w:t>
      </w:r>
      <w:r w:rsidR="00C86575" w:rsidRPr="00714BFE">
        <w:t xml:space="preserve"> to share th</w:t>
      </w:r>
      <w:r w:rsidR="00AE7DE6" w:rsidRPr="00714BFE">
        <w:t xml:space="preserve">e results of that contemplation </w:t>
      </w:r>
      <w:r w:rsidR="002555A1" w:rsidRPr="00714BFE">
        <w:t>via the chat function</w:t>
      </w:r>
      <w:r w:rsidR="00321C11" w:rsidRPr="00714BFE">
        <w:t>!</w:t>
      </w:r>
    </w:p>
    <w:p w14:paraId="660488EC" w14:textId="77777777" w:rsidR="009918CB" w:rsidRDefault="009918CB"/>
    <w:p w14:paraId="5705A258" w14:textId="77777777" w:rsidR="00DD42DF" w:rsidRDefault="00DD42DF"/>
    <w:p w14:paraId="0E31F74B" w14:textId="62FB77D5" w:rsidR="00DD42DF" w:rsidRPr="000547F3" w:rsidRDefault="000547F3">
      <w:pPr>
        <w:rPr>
          <w:sz w:val="20"/>
          <w:szCs w:val="20"/>
        </w:rPr>
      </w:pPr>
      <w:r w:rsidRPr="000547F3">
        <w:rPr>
          <w:sz w:val="20"/>
          <w:szCs w:val="20"/>
        </w:rPr>
        <w:t>**My processing of these passages was shaped by the following resources:</w:t>
      </w:r>
    </w:p>
    <w:p w14:paraId="140A1CB1" w14:textId="22BCA31B" w:rsidR="000547F3" w:rsidRPr="000547F3" w:rsidRDefault="000547F3" w:rsidP="000547F3">
      <w:pPr>
        <w:pStyle w:val="ListParagraph"/>
        <w:numPr>
          <w:ilvl w:val="0"/>
          <w:numId w:val="1"/>
        </w:numPr>
        <w:rPr>
          <w:sz w:val="20"/>
          <w:szCs w:val="20"/>
        </w:rPr>
      </w:pPr>
      <w:r w:rsidRPr="000547F3">
        <w:rPr>
          <w:sz w:val="20"/>
          <w:szCs w:val="20"/>
        </w:rPr>
        <w:t>New Interpreter Bible Commentary on the Gospel of Matthew</w:t>
      </w:r>
    </w:p>
    <w:p w14:paraId="50117452" w14:textId="77777777" w:rsidR="000547F3" w:rsidRPr="000547F3" w:rsidRDefault="000547F3" w:rsidP="000547F3">
      <w:pPr>
        <w:pStyle w:val="ListParagraph"/>
        <w:numPr>
          <w:ilvl w:val="0"/>
          <w:numId w:val="1"/>
        </w:numPr>
        <w:rPr>
          <w:sz w:val="20"/>
          <w:szCs w:val="20"/>
        </w:rPr>
      </w:pPr>
      <w:r w:rsidRPr="000547F3">
        <w:rPr>
          <w:sz w:val="20"/>
          <w:szCs w:val="20"/>
        </w:rPr>
        <w:t xml:space="preserve">The Rev. Bruce Epperly’s Commentary blog: </w:t>
      </w:r>
      <w:hyperlink r:id="rId8" w:history="1">
        <w:r w:rsidRPr="000547F3">
          <w:rPr>
            <w:rStyle w:val="Hyperlink"/>
            <w:sz w:val="20"/>
            <w:szCs w:val="20"/>
          </w:rPr>
          <w:t>https://www.patheos.com/blogs/livingaholyadventure/2020/06/the-adventurous-lectionary-the-fifth-sunday-after-pentecost-july-5-2020/</w:t>
        </w:r>
      </w:hyperlink>
    </w:p>
    <w:p w14:paraId="758FDB6B" w14:textId="48A8472E" w:rsidR="000547F3" w:rsidRPr="000547F3" w:rsidRDefault="000547F3" w:rsidP="000547F3">
      <w:pPr>
        <w:pStyle w:val="ListParagraph"/>
        <w:numPr>
          <w:ilvl w:val="0"/>
          <w:numId w:val="1"/>
        </w:numPr>
        <w:rPr>
          <w:sz w:val="20"/>
          <w:szCs w:val="20"/>
        </w:rPr>
      </w:pPr>
      <w:r w:rsidRPr="000547F3">
        <w:rPr>
          <w:sz w:val="20"/>
          <w:szCs w:val="20"/>
        </w:rPr>
        <w:t xml:space="preserve">The Process and Faith Commentary series: </w:t>
      </w:r>
      <w:hyperlink r:id="rId9" w:history="1">
        <w:r w:rsidRPr="000547F3">
          <w:rPr>
            <w:rStyle w:val="Hyperlink"/>
            <w:sz w:val="20"/>
            <w:szCs w:val="20"/>
          </w:rPr>
          <w:t>https://processandfaith.org/lectionary-commentary/the-fifth-sunday-after-pentecost-proper-9-year-a-5-july-2020/</w:t>
        </w:r>
      </w:hyperlink>
    </w:p>
    <w:p w14:paraId="33C05E65" w14:textId="77777777" w:rsidR="007D61BC" w:rsidRDefault="00D71322">
      <w:r>
        <w:t xml:space="preserve"> </w:t>
      </w:r>
    </w:p>
    <w:sectPr w:rsidR="007D61BC" w:rsidSect="000547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DBB8" w14:textId="77777777" w:rsidR="00714BFE" w:rsidRDefault="00714BFE" w:rsidP="00E45298">
      <w:r>
        <w:separator/>
      </w:r>
    </w:p>
  </w:endnote>
  <w:endnote w:type="continuationSeparator" w:id="0">
    <w:p w14:paraId="73FE248F" w14:textId="77777777" w:rsidR="00714BFE" w:rsidRDefault="00714BFE" w:rsidP="00E4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9FCA" w14:textId="6AA3D850" w:rsidR="00714BFE" w:rsidRDefault="00714BF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547F3">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0547F3">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CB296" w14:textId="77777777" w:rsidR="00714BFE" w:rsidRDefault="00714BFE" w:rsidP="00E45298">
      <w:r>
        <w:separator/>
      </w:r>
    </w:p>
  </w:footnote>
  <w:footnote w:type="continuationSeparator" w:id="0">
    <w:p w14:paraId="5FA1747A" w14:textId="77777777" w:rsidR="00714BFE" w:rsidRDefault="00714BFE" w:rsidP="00E452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A1D"/>
    <w:multiLevelType w:val="hybridMultilevel"/>
    <w:tmpl w:val="FCEA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22"/>
    <w:rsid w:val="000547F3"/>
    <w:rsid w:val="00080B2B"/>
    <w:rsid w:val="000C072A"/>
    <w:rsid w:val="000D6F49"/>
    <w:rsid w:val="00121B52"/>
    <w:rsid w:val="0015681E"/>
    <w:rsid w:val="001C71AD"/>
    <w:rsid w:val="002555A1"/>
    <w:rsid w:val="00321C11"/>
    <w:rsid w:val="00355B77"/>
    <w:rsid w:val="00387947"/>
    <w:rsid w:val="00400655"/>
    <w:rsid w:val="00412E1D"/>
    <w:rsid w:val="004263A9"/>
    <w:rsid w:val="00432861"/>
    <w:rsid w:val="00433828"/>
    <w:rsid w:val="004E271B"/>
    <w:rsid w:val="00513AFD"/>
    <w:rsid w:val="005557B8"/>
    <w:rsid w:val="0055667A"/>
    <w:rsid w:val="00606330"/>
    <w:rsid w:val="00651ACD"/>
    <w:rsid w:val="00714BFE"/>
    <w:rsid w:val="007B5A04"/>
    <w:rsid w:val="007D61BC"/>
    <w:rsid w:val="007E6B13"/>
    <w:rsid w:val="00815698"/>
    <w:rsid w:val="0095104F"/>
    <w:rsid w:val="00967E13"/>
    <w:rsid w:val="009918CB"/>
    <w:rsid w:val="009B6D7C"/>
    <w:rsid w:val="00A1456E"/>
    <w:rsid w:val="00A22CDA"/>
    <w:rsid w:val="00A86F7E"/>
    <w:rsid w:val="00AE7DE6"/>
    <w:rsid w:val="00B63552"/>
    <w:rsid w:val="00BF6575"/>
    <w:rsid w:val="00C6064A"/>
    <w:rsid w:val="00C832AD"/>
    <w:rsid w:val="00C86575"/>
    <w:rsid w:val="00CB5AD8"/>
    <w:rsid w:val="00D71322"/>
    <w:rsid w:val="00D72E5F"/>
    <w:rsid w:val="00DD42DF"/>
    <w:rsid w:val="00E45298"/>
    <w:rsid w:val="00F7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1E24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0B2B"/>
  </w:style>
  <w:style w:type="paragraph" w:styleId="Header">
    <w:name w:val="header"/>
    <w:basedOn w:val="Normal"/>
    <w:link w:val="HeaderChar"/>
    <w:uiPriority w:val="99"/>
    <w:unhideWhenUsed/>
    <w:rsid w:val="00E45298"/>
    <w:pPr>
      <w:tabs>
        <w:tab w:val="center" w:pos="4320"/>
        <w:tab w:val="right" w:pos="8640"/>
      </w:tabs>
    </w:pPr>
  </w:style>
  <w:style w:type="character" w:customStyle="1" w:styleId="HeaderChar">
    <w:name w:val="Header Char"/>
    <w:basedOn w:val="DefaultParagraphFont"/>
    <w:link w:val="Header"/>
    <w:uiPriority w:val="99"/>
    <w:rsid w:val="00E45298"/>
  </w:style>
  <w:style w:type="paragraph" w:styleId="Footer">
    <w:name w:val="footer"/>
    <w:basedOn w:val="Normal"/>
    <w:link w:val="FooterChar"/>
    <w:uiPriority w:val="99"/>
    <w:unhideWhenUsed/>
    <w:rsid w:val="00E45298"/>
    <w:pPr>
      <w:tabs>
        <w:tab w:val="center" w:pos="4320"/>
        <w:tab w:val="right" w:pos="8640"/>
      </w:tabs>
    </w:pPr>
  </w:style>
  <w:style w:type="character" w:customStyle="1" w:styleId="FooterChar">
    <w:name w:val="Footer Char"/>
    <w:basedOn w:val="DefaultParagraphFont"/>
    <w:link w:val="Footer"/>
    <w:uiPriority w:val="99"/>
    <w:rsid w:val="00E45298"/>
  </w:style>
  <w:style w:type="paragraph" w:styleId="BalloonText">
    <w:name w:val="Balloon Text"/>
    <w:basedOn w:val="Normal"/>
    <w:link w:val="BalloonTextChar"/>
    <w:uiPriority w:val="99"/>
    <w:semiHidden/>
    <w:unhideWhenUsed/>
    <w:rsid w:val="00CB5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AD8"/>
    <w:rPr>
      <w:rFonts w:ascii="Lucida Grande" w:hAnsi="Lucida Grande" w:cs="Lucida Grande"/>
      <w:sz w:val="18"/>
      <w:szCs w:val="18"/>
    </w:rPr>
  </w:style>
  <w:style w:type="character" w:styleId="Hyperlink">
    <w:name w:val="Hyperlink"/>
    <w:basedOn w:val="DefaultParagraphFont"/>
    <w:uiPriority w:val="99"/>
    <w:unhideWhenUsed/>
    <w:rsid w:val="000547F3"/>
    <w:rPr>
      <w:color w:val="0000FF"/>
      <w:u w:val="single"/>
    </w:rPr>
  </w:style>
  <w:style w:type="paragraph" w:styleId="ListParagraph">
    <w:name w:val="List Paragraph"/>
    <w:basedOn w:val="Normal"/>
    <w:uiPriority w:val="34"/>
    <w:qFormat/>
    <w:rsid w:val="000547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0B2B"/>
  </w:style>
  <w:style w:type="paragraph" w:styleId="Header">
    <w:name w:val="header"/>
    <w:basedOn w:val="Normal"/>
    <w:link w:val="HeaderChar"/>
    <w:uiPriority w:val="99"/>
    <w:unhideWhenUsed/>
    <w:rsid w:val="00E45298"/>
    <w:pPr>
      <w:tabs>
        <w:tab w:val="center" w:pos="4320"/>
        <w:tab w:val="right" w:pos="8640"/>
      </w:tabs>
    </w:pPr>
  </w:style>
  <w:style w:type="character" w:customStyle="1" w:styleId="HeaderChar">
    <w:name w:val="Header Char"/>
    <w:basedOn w:val="DefaultParagraphFont"/>
    <w:link w:val="Header"/>
    <w:uiPriority w:val="99"/>
    <w:rsid w:val="00E45298"/>
  </w:style>
  <w:style w:type="paragraph" w:styleId="Footer">
    <w:name w:val="footer"/>
    <w:basedOn w:val="Normal"/>
    <w:link w:val="FooterChar"/>
    <w:uiPriority w:val="99"/>
    <w:unhideWhenUsed/>
    <w:rsid w:val="00E45298"/>
    <w:pPr>
      <w:tabs>
        <w:tab w:val="center" w:pos="4320"/>
        <w:tab w:val="right" w:pos="8640"/>
      </w:tabs>
    </w:pPr>
  </w:style>
  <w:style w:type="character" w:customStyle="1" w:styleId="FooterChar">
    <w:name w:val="Footer Char"/>
    <w:basedOn w:val="DefaultParagraphFont"/>
    <w:link w:val="Footer"/>
    <w:uiPriority w:val="99"/>
    <w:rsid w:val="00E45298"/>
  </w:style>
  <w:style w:type="paragraph" w:styleId="BalloonText">
    <w:name w:val="Balloon Text"/>
    <w:basedOn w:val="Normal"/>
    <w:link w:val="BalloonTextChar"/>
    <w:uiPriority w:val="99"/>
    <w:semiHidden/>
    <w:unhideWhenUsed/>
    <w:rsid w:val="00CB5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AD8"/>
    <w:rPr>
      <w:rFonts w:ascii="Lucida Grande" w:hAnsi="Lucida Grande" w:cs="Lucida Grande"/>
      <w:sz w:val="18"/>
      <w:szCs w:val="18"/>
    </w:rPr>
  </w:style>
  <w:style w:type="character" w:styleId="Hyperlink">
    <w:name w:val="Hyperlink"/>
    <w:basedOn w:val="DefaultParagraphFont"/>
    <w:uiPriority w:val="99"/>
    <w:unhideWhenUsed/>
    <w:rsid w:val="000547F3"/>
    <w:rPr>
      <w:color w:val="0000FF"/>
      <w:u w:val="single"/>
    </w:rPr>
  </w:style>
  <w:style w:type="paragraph" w:styleId="ListParagraph">
    <w:name w:val="List Paragraph"/>
    <w:basedOn w:val="Normal"/>
    <w:uiPriority w:val="34"/>
    <w:qFormat/>
    <w:rsid w:val="0005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876">
      <w:bodyDiv w:val="1"/>
      <w:marLeft w:val="0"/>
      <w:marRight w:val="0"/>
      <w:marTop w:val="0"/>
      <w:marBottom w:val="0"/>
      <w:divBdr>
        <w:top w:val="none" w:sz="0" w:space="0" w:color="auto"/>
        <w:left w:val="none" w:sz="0" w:space="0" w:color="auto"/>
        <w:bottom w:val="none" w:sz="0" w:space="0" w:color="auto"/>
        <w:right w:val="none" w:sz="0" w:space="0" w:color="auto"/>
      </w:divBdr>
    </w:div>
    <w:div w:id="672876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atheos.com/blogs/livingaholyadventure/2020/06/the-adventurous-lectionary-the-fifth-sunday-after-pentecost-july-5-2020/" TargetMode="External"/><Relationship Id="rId9" Type="http://schemas.openxmlformats.org/officeDocument/2006/relationships/hyperlink" Target="https://processandfaith.org/lectionary-commentary/the-fifth-sunday-after-pentecost-proper-9-year-a-5-july-202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3</Pages>
  <Words>1238</Words>
  <Characters>7058</Characters>
  <Application>Microsoft Macintosh Word</Application>
  <DocSecurity>0</DocSecurity>
  <Lines>58</Lines>
  <Paragraphs>16</Paragraphs>
  <ScaleCrop>false</ScaleCrop>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cp:lastPrinted>2020-07-05T01:48:00Z</cp:lastPrinted>
  <dcterms:created xsi:type="dcterms:W3CDTF">2020-06-30T12:07:00Z</dcterms:created>
  <dcterms:modified xsi:type="dcterms:W3CDTF">2020-07-06T13:34:00Z</dcterms:modified>
</cp:coreProperties>
</file>